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8106" w14:textId="77777777" w:rsidR="00897B2E" w:rsidRDefault="00897B2E" w:rsidP="004C210F">
      <w:pP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Helvetica"/>
          <w:color w:val="1D1D1D"/>
          <w:sz w:val="36"/>
          <w:szCs w:val="36"/>
          <w:lang w:eastAsia="ru-RU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  <w:bdr w:val="none" w:sz="0" w:space="0" w:color="auto" w:frame="1"/>
        </w:rPr>
        <w:drawing>
          <wp:inline distT="0" distB="0" distL="0" distR="0" wp14:anchorId="647955FF" wp14:editId="133E4640">
            <wp:extent cx="1685925" cy="23870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95" cy="24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5671D" w14:textId="5719D007" w:rsidR="004C210F" w:rsidRPr="004C210F" w:rsidRDefault="004C210F" w:rsidP="004C210F">
      <w:pP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Helvetica"/>
          <w:color w:val="1D1D1D"/>
          <w:sz w:val="36"/>
          <w:szCs w:val="36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36"/>
          <w:szCs w:val="36"/>
          <w:lang w:eastAsia="ru-RU"/>
        </w:rPr>
        <w:t>Иммунитет зимой и летом: в чем разница?</w:t>
      </w:r>
    </w:p>
    <w:p w14:paraId="39A1C6BC" w14:textId="77777777" w:rsidR="004C210F" w:rsidRPr="004C210F" w:rsidRDefault="00897B2E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hyperlink r:id="rId6" w:history="1">
        <w:r w:rsidR="004C210F" w:rsidRPr="00E501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Иммунная система</w:t>
        </w:r>
      </w:hyperlink>
      <w:r w:rsidR="004C210F"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защищает организм не только от негативного воздействия внешних факторов, но и контролирует состояние собственных клеток организма. </w:t>
      </w:r>
      <w:r w:rsidR="004C210F"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Она вырабатывает антитела и специальные химические вещества, активно борющиеся с вирусами, микробами.</w:t>
      </w:r>
      <w:r w:rsidR="004C210F"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0E51F63D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Ученые провели многочисленные исследования на добровольцах и выяснили, что в осенне-зимний период иммунитет значительно ослабевает.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Это вызвано несколькими факторами: </w:t>
      </w:r>
    </w:p>
    <w:p w14:paraId="796030C3" w14:textId="77777777" w:rsidR="004C210F" w:rsidRPr="004C210F" w:rsidRDefault="004C210F" w:rsidP="004C210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короткий световой день, как следствие – дефицит </w:t>
      </w:r>
      <w:hyperlink r:id="rId7" w:history="1">
        <w:r w:rsidRPr="00E501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витамина D</w:t>
        </w:r>
      </w:hyperlink>
      <w:r w:rsidRPr="00E501A5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; </w:t>
      </w:r>
    </w:p>
    <w:p w14:paraId="7A3BA84A" w14:textId="77777777" w:rsidR="004C210F" w:rsidRPr="004C210F" w:rsidRDefault="004C210F" w:rsidP="004C210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снижение физической активности; </w:t>
      </w:r>
    </w:p>
    <w:p w14:paraId="5DB41E09" w14:textId="77777777" w:rsidR="004C210F" w:rsidRPr="004C210F" w:rsidRDefault="004C210F" w:rsidP="004C210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нехватка должного количества </w:t>
      </w:r>
      <w:hyperlink r:id="rId8" w:history="1">
        <w:r w:rsidRPr="00E501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витаминов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, так как в заготовленных впрок овощах и фруктах нет такой пользы, как в только что сорванных с грядки. </w:t>
      </w:r>
    </w:p>
    <w:p w14:paraId="61F1228C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Все это приводит к снижению защитных функций и возникновению вирусных и респираторных заболеваний. </w:t>
      </w:r>
    </w:p>
    <w:p w14:paraId="7AC7488C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Весной/летом обилие солнечного света, ягод, фруктов, овощей, активный отдых во время отпуска способствуют укреплению иммунной системы.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4A370E15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Но так ли однозначны эти выводы? </w:t>
      </w:r>
    </w:p>
    <w:p w14:paraId="3D2412C5" w14:textId="4517C925" w:rsidR="004C210F" w:rsidRPr="004C210F" w:rsidRDefault="004C210F" w:rsidP="004C21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</w:p>
    <w:p w14:paraId="2BF0F2EC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Helvetica"/>
          <w:color w:val="1D1D1D"/>
          <w:sz w:val="36"/>
          <w:szCs w:val="36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8"/>
          <w:szCs w:val="48"/>
          <w:bdr w:val="none" w:sz="0" w:space="0" w:color="auto" w:frame="1"/>
          <w:lang w:eastAsia="ru-RU"/>
        </w:rPr>
        <w:t>Иммунитет в теплое время года. Угрозы и опасности</w:t>
      </w:r>
    </w:p>
    <w:p w14:paraId="55A41C07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В летний период у иммунной системы не меньше проблем, чем морозной </w:t>
      </w:r>
      <w:hyperlink r:id="rId9" w:history="1">
        <w:r w:rsidRPr="00E501A5">
          <w:rPr>
            <w:rFonts w:ascii="inherit" w:eastAsia="Times New Roman" w:hAnsi="inherit" w:cs="Helvetica"/>
            <w:b/>
            <w:bCs/>
            <w:sz w:val="21"/>
            <w:szCs w:val="21"/>
            <w:bdr w:val="none" w:sz="0" w:space="0" w:color="auto" w:frame="1"/>
            <w:lang w:eastAsia="ru-RU"/>
          </w:rPr>
          <w:t>зимой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 Она подвергается активному воздействию со стороны окружающей среды. </w:t>
      </w:r>
    </w:p>
    <w:p w14:paraId="13D41FA6" w14:textId="4A7F03F9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Лето славится обилием свежих фруктов, полезных овощей, вкусных ягод. Но здесь таится скрытая угроза.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Даже если они выращены своими руками, их нельзя есть без специальной обработки, тем более приобретенные на рынке или в магазине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 Самое «безобидное» последствие потребления немытых овощей и фруктов – расстройство желудка. Страшнее – заражение паразитами, а </w:t>
      </w:r>
      <w:r w:rsidR="00C657C5"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также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 xml:space="preserve"> проникновение внутрь организма микробов, вызывающих 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lastRenderedPageBreak/>
        <w:t>инфекционные заболевания.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Такое отравление организма приводит к резкому снижению выработки иммуноглобулина.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4BCED462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В жаркую погоду человек пытается любыми способами охладить организм: открывает окна, использует кондиционеры, вентиляторы. В жару человек расслабляется и наслаждается потоками холодного воздуха, не думая о последствиях.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Сквозняки и охлаждающие системы способны подарить человеку огромное количество заболеваний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 Страдают мышцы, </w:t>
      </w:r>
      <w:hyperlink r:id="rId10" w:history="1">
        <w:r w:rsidRPr="00E501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нервная система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,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все внутренние органы. Перечень болезней, полученных из-за сквозняков, огромен: </w:t>
      </w:r>
    </w:p>
    <w:p w14:paraId="58B68C77" w14:textId="77777777" w:rsidR="004C210F" w:rsidRPr="004C210F" w:rsidRDefault="004C210F" w:rsidP="004C210F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Пневмония, ангина; </w:t>
      </w:r>
    </w:p>
    <w:p w14:paraId="6E379B67" w14:textId="77777777" w:rsidR="004C210F" w:rsidRPr="004C210F" w:rsidRDefault="004C210F" w:rsidP="004C210F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Воспаления лицевого и тройничного нерва; </w:t>
      </w:r>
    </w:p>
    <w:p w14:paraId="6651A704" w14:textId="77777777" w:rsidR="004C210F" w:rsidRPr="004C210F" w:rsidRDefault="004C210F" w:rsidP="004C210F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Радикулиты,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невралгии; </w:t>
      </w:r>
    </w:p>
    <w:p w14:paraId="6581342B" w14:textId="77777777" w:rsidR="004C210F" w:rsidRPr="004C210F" w:rsidRDefault="004C210F" w:rsidP="004C210F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Отиты,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нефриты. </w:t>
      </w:r>
    </w:p>
    <w:p w14:paraId="28BB4F28" w14:textId="4D0038DE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Чтобы наслаждаться комфортом и не попасть в больницу, необходимо избегать прямого попадания струи холодного воздуха на тело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, особенно во время ночного </w:t>
      </w:r>
      <w:hyperlink r:id="rId11" w:history="1">
        <w:r w:rsidRPr="00E501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сна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и при поездках наличном или общественном транспорте. </w:t>
      </w:r>
    </w:p>
    <w:p w14:paraId="34D87CD6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Еще одна опасность подстерегает человека на пляже. После </w:t>
      </w:r>
      <w:hyperlink r:id="rId12" w:history="1">
        <w:r w:rsidRPr="00E501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холодной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зимы хочется насладиться теплом, приобрести красивый загар. Считается, что солнечные ванны полезны для закаливания и выработки стойкого иммунитета.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Однако яркое солнце в сочетании с высокой температурой могут вызвать солнечный или тепловой удары. Которые могут привести даже к летальному исходу.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Особенно это опасно для людей, страдающих сердечно-сосудистыми заболеваниями и детей. </w:t>
      </w:r>
    </w:p>
    <w:p w14:paraId="7039E645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Небезопасно купание в запрещенных местах, в мутных или загрязненных водоемах.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Даже на водоемах с оборудованными местами отдыха при большом скоплении отдыхающих можно подхватить энтеровирусную инфекцию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 Достаточно случайно сделать всего один глоток зараженной воды. Кроме того, можно заразиться гельминтами, вирусом гепатита «А», водной лихорадкой, холерой. Поэтому выбирать место для купания следует очень тщательно, особенно для детей. </w:t>
      </w:r>
    </w:p>
    <w:p w14:paraId="7843DEAC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В теплое время года человек подвергается атакам со стороны насекомых.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Кровососущие комары и клещи являются разносчиками лихорадки, энцефалита, других не менее опасных заболеваний. Их укусы приносят огромный вред, особенно маленьким детям и людям, страдающим </w:t>
      </w:r>
      <w:hyperlink r:id="rId13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аллергическими реакциями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 Безобидные на первый взгляд мухи и муравьи, поселившиеся в помещении, распространяют инфекцию через зараженные продукты питания, другие предметы. </w:t>
      </w:r>
    </w:p>
    <w:p w14:paraId="5EC26531" w14:textId="371846D0" w:rsidR="004C210F" w:rsidRPr="004C210F" w:rsidRDefault="004C210F" w:rsidP="004C21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</w:p>
    <w:p w14:paraId="62B0FA9D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Helvetica"/>
          <w:color w:val="1D1D1D"/>
          <w:sz w:val="36"/>
          <w:szCs w:val="36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8"/>
          <w:szCs w:val="48"/>
          <w:bdr w:val="none" w:sz="0" w:space="0" w:color="auto" w:frame="1"/>
          <w:lang w:eastAsia="ru-RU"/>
        </w:rPr>
        <w:t>Можно ли заболеть летом ОРВИ? </w:t>
      </w:r>
    </w:p>
    <w:p w14:paraId="3A8B55DE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Да, причём достаточно просто.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В последнее время количество летних острых респираторно-вирусных заболеваний увеличивается с каждым годом. Этому способствует несколько факторов: </w:t>
      </w:r>
    </w:p>
    <w:p w14:paraId="0E69F0A8" w14:textId="77777777" w:rsidR="004C210F" w:rsidRPr="004C210F" w:rsidRDefault="004C210F" w:rsidP="004C210F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резкие перепады температуры воздуха; </w:t>
      </w:r>
    </w:p>
    <w:p w14:paraId="114209B1" w14:textId="77777777" w:rsidR="004C210F" w:rsidRPr="004C210F" w:rsidRDefault="004C210F" w:rsidP="004C210F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использование систем кондиционирования. Причем опасны не только холодные потоки воздуха, но и загрязненные фильтры,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испарители; </w:t>
      </w:r>
    </w:p>
    <w:p w14:paraId="2D7A88AB" w14:textId="77777777" w:rsidR="004C210F" w:rsidRPr="004C210F" w:rsidRDefault="004C210F" w:rsidP="004C210F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снижение защитной функции </w:t>
      </w:r>
      <w:hyperlink r:id="rId14" w:history="1">
        <w:r w:rsidRPr="004C210F">
          <w:rPr>
            <w:rFonts w:ascii="inherit" w:eastAsia="Times New Roman" w:hAnsi="inherit" w:cs="Helvetica"/>
            <w:color w:val="777777"/>
            <w:sz w:val="21"/>
            <w:szCs w:val="21"/>
            <w:u w:val="single"/>
            <w:bdr w:val="none" w:sz="0" w:space="0" w:color="auto" w:frame="1"/>
            <w:lang w:eastAsia="ru-RU"/>
          </w:rPr>
          <w:t>слизистых оболочек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из-за перегревания и обезвоживания; </w:t>
      </w:r>
    </w:p>
    <w:p w14:paraId="50D9D8E5" w14:textId="77777777" w:rsidR="004C210F" w:rsidRPr="004C210F" w:rsidRDefault="004C210F" w:rsidP="004C210F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смена климата во время летнего отпуска, особенно на небольшой период; </w:t>
      </w:r>
    </w:p>
    <w:p w14:paraId="50629BB0" w14:textId="77777777" w:rsidR="004C210F" w:rsidRPr="004C210F" w:rsidRDefault="004C210F" w:rsidP="004C210F">
      <w:pPr>
        <w:numPr>
          <w:ilvl w:val="0"/>
          <w:numId w:val="4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увеличение потоков туристов, перевозящих вирус из одного места в другое. </w:t>
      </w:r>
    </w:p>
    <w:p w14:paraId="71FB8840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lastRenderedPageBreak/>
        <w:t>Летние вирусы, как и зимние, вызывают опасные </w:t>
      </w:r>
      <w:hyperlink r:id="rId15" w:history="1">
        <w:r w:rsidRPr="007C1CA5">
          <w:rPr>
            <w:rFonts w:ascii="inherit" w:eastAsia="Times New Roman" w:hAnsi="inherit" w:cs="Helvetica"/>
            <w:b/>
            <w:bCs/>
            <w:sz w:val="21"/>
            <w:szCs w:val="21"/>
            <w:bdr w:val="none" w:sz="0" w:space="0" w:color="auto" w:frame="1"/>
            <w:lang w:eastAsia="ru-RU"/>
          </w:rPr>
          <w:t>осложнения</w:t>
        </w:r>
      </w:hyperlink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в виде бронхита, синусита, других воспалительных процессов.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59A6ECDE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Поэтому простыть можно от холодного питья, сквозняка, купания, кондиционеров. Либо “классическим” воздушно-капельным путём от больного человека. </w:t>
      </w:r>
    </w:p>
    <w:p w14:paraId="73D9F6F5" w14:textId="2D8DDAD4" w:rsidR="004C210F" w:rsidRDefault="004C210F" w:rsidP="004C21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noProof/>
          <w:color w:val="1D1D1D"/>
          <w:sz w:val="21"/>
          <w:szCs w:val="21"/>
          <w:lang w:eastAsia="ru-RU"/>
        </w:rPr>
      </w:pPr>
    </w:p>
    <w:p w14:paraId="3610AFE3" w14:textId="643A9CF1" w:rsidR="007C1CA5" w:rsidRDefault="007C1CA5" w:rsidP="004C21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noProof/>
          <w:color w:val="1D1D1D"/>
          <w:sz w:val="21"/>
          <w:szCs w:val="21"/>
          <w:lang w:eastAsia="ru-RU"/>
        </w:rPr>
      </w:pPr>
    </w:p>
    <w:p w14:paraId="37A3A650" w14:textId="77777777" w:rsidR="007C1CA5" w:rsidRPr="004C210F" w:rsidRDefault="007C1CA5" w:rsidP="004C21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</w:p>
    <w:p w14:paraId="0BE40DF1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Helvetica"/>
          <w:color w:val="1D1D1D"/>
          <w:sz w:val="36"/>
          <w:szCs w:val="36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8"/>
          <w:szCs w:val="48"/>
          <w:bdr w:val="none" w:sz="0" w:space="0" w:color="auto" w:frame="1"/>
          <w:lang w:eastAsia="ru-RU"/>
        </w:rPr>
        <w:t>Как правильно укрепить иммунитет летом? </w:t>
      </w:r>
    </w:p>
    <w:p w14:paraId="46F7909F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Лучшие помощники в укреплении иммунитета в летний период – солнечный свет, здоровое питание, богатое витаминами,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микроэлементами, </w:t>
      </w:r>
      <w:hyperlink r:id="rId16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прогулки на свежем воздухе</w:t>
        </w:r>
      </w:hyperlink>
      <w:r w:rsidRPr="007C1CA5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,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 xml:space="preserve"> плавание в чистых водоемах. </w:t>
      </w:r>
    </w:p>
    <w:p w14:paraId="2273F4D6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Солнечные ванны</w:t>
      </w:r>
    </w:p>
    <w:p w14:paraId="55847DBF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Солнечные ванны помогают нормализовать иммунитет, оказывают общеукрепляющее действие.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Под воздействием солнечных лучей вырабатывается большое количество полезных для организма веществ: </w:t>
      </w:r>
    </w:p>
    <w:p w14:paraId="56D8F794" w14:textId="77777777" w:rsidR="004C210F" w:rsidRPr="004C210F" w:rsidRDefault="004C210F" w:rsidP="004C210F">
      <w:pPr>
        <w:numPr>
          <w:ilvl w:val="0"/>
          <w:numId w:val="5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мелатонин, замедляющий старение организма; </w:t>
      </w:r>
    </w:p>
    <w:p w14:paraId="5C9ED7E2" w14:textId="77777777" w:rsidR="004C210F" w:rsidRPr="004C210F" w:rsidRDefault="004C210F" w:rsidP="004C210F">
      <w:pPr>
        <w:numPr>
          <w:ilvl w:val="0"/>
          <w:numId w:val="5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«гормон счастья» – серотонин, который избавляет от депрессии, </w:t>
      </w:r>
      <w:hyperlink r:id="rId17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стресса</w:t>
        </w:r>
      </w:hyperlink>
      <w:r w:rsidRPr="007C1CA5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; </w:t>
      </w:r>
    </w:p>
    <w:p w14:paraId="54CCE140" w14:textId="77777777" w:rsidR="004C210F" w:rsidRPr="004C210F" w:rsidRDefault="004C210F" w:rsidP="004C210F">
      <w:pPr>
        <w:numPr>
          <w:ilvl w:val="0"/>
          <w:numId w:val="5"/>
        </w:numPr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витамин D, помогающий усвоению кальция. Кроме того, он борется с холестерином,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укрепляет кости. </w:t>
      </w:r>
    </w:p>
    <w:p w14:paraId="52EA4085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Ультрафиолетовые лучи улучшают кровообращение и обмен веществ, усиливают восстановительные процессы.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Кожа после солнечных ванн становится здоровой, эластичной. Что значительно повышает ее сопротивляемость инфекциям. </w:t>
      </w:r>
    </w:p>
    <w:p w14:paraId="7FBA1A36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Но нужно помнить, что длительное пребывание на жаре может вызвать ожоги кожных покровов, головную боль, обмороки.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Противопоказаны солнечные ванны людям с заболеваниями системы кровообращения, кожи, сердца, сахарным диабетом.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218C790A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Оптимальным временем для гелиотерапии являются утренние и вечерние часы. Рекомендуется обязательно носить головной убор, пользоваться солнцезащитными средствами. </w:t>
      </w:r>
    </w:p>
    <w:p w14:paraId="250C2C02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Закаливание </w:t>
      </w:r>
    </w:p>
    <w:p w14:paraId="5F01051E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Лето – самое оптимальное время года для закаливания организм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а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У </w:t>
      </w:r>
      <w:hyperlink r:id="rId18" w:history="1">
        <w:r w:rsidRPr="007C1CA5">
          <w:rPr>
            <w:rFonts w:ascii="inherit" w:eastAsia="Times New Roman" w:hAnsi="inherit" w:cs="Helvetica"/>
            <w:b/>
            <w:bCs/>
            <w:sz w:val="21"/>
            <w:szCs w:val="21"/>
            <w:bdr w:val="none" w:sz="0" w:space="0" w:color="auto" w:frame="1"/>
            <w:lang w:eastAsia="ru-RU"/>
          </w:rPr>
          <w:t>закаленных людей</w:t>
        </w:r>
      </w:hyperlink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 – крепкая иммунная система, позволяющая редко болеть, быстро выздоравливать.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Начать можно с контрастного душа, постепенно понижая температуру воды. Затем перейти к обливаниям, купанию в открытых водоемах при любых погодных условиях. Водные процедуры восстанавливают жизненные силы, увеличивают энергию организма. </w:t>
      </w:r>
    </w:p>
    <w:p w14:paraId="452E392C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Еще один способ закаливания — хождение по земле босыми ногами. Ещё его называют </w:t>
      </w:r>
      <w:hyperlink r:id="rId19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методом </w:t>
        </w:r>
        <w:proofErr w:type="spellStart"/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Кнейпа</w:t>
        </w:r>
        <w:proofErr w:type="spellEnd"/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 Такие прогулки — хорошая профилактика </w:t>
      </w:r>
      <w:hyperlink r:id="rId20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ОРЗ/ОРВИ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, заболеваний опорно-двигательного аппарата. </w:t>
      </w:r>
    </w:p>
    <w:p w14:paraId="19542EB2" w14:textId="0566B9CF" w:rsidR="004C210F" w:rsidRPr="004C210F" w:rsidRDefault="004C210F" w:rsidP="004C21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</w:p>
    <w:p w14:paraId="4D9010BF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Общение с природой </w:t>
      </w:r>
    </w:p>
    <w:p w14:paraId="2ADF3E10" w14:textId="127818D1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В летнее время необходимо как можно чаще выезжать на природу: в лес, на луг, в горы, на реки и озера.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Чистый воздух укрепит иммунитет, поможет избавиться от заболеваний органов дыхания. Нужно ежедневно проводить хотя бы полчаса в парке или в саду. Это не только улучшит настроение, но </w:t>
      </w:r>
      <w:r w:rsidR="007C1CA5"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также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поможет снять стрессовое состояние. </w:t>
      </w:r>
    </w:p>
    <w:p w14:paraId="515CBB03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Питание </w:t>
      </w:r>
    </w:p>
    <w:p w14:paraId="6D7F3BB4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Летом стоит обратить внимание на сезонные фрукты и овощи.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Лучший вариант – выращивать их самостоятельно на дачных участках,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  <w:t>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приусадебных огородах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 Если такой возможности нет, то покупать их нужно у знакомых, чтобы не было сомнения в натуральности продуктов. Употреблять их следует в свежем виде или в салатах. Это поможет запастись витаминами, полезными микроэлементами, укрепить иммунную систему. </w:t>
      </w:r>
    </w:p>
    <w:p w14:paraId="45224B85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Здоровый образ жизни </w:t>
      </w:r>
    </w:p>
    <w:p w14:paraId="4FB81325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Лето – пора отпусков. Если есть возможность, то можно </w:t>
      </w:r>
      <w:hyperlink r:id="rId21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съездить на море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, подышать соленым воздухом, поплавать, позагорать. Но и дома необходимо гулять на свежем воздухе, кататься на велосипеде, заниматься скандинавской ходьбой.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Главное – больше двигаться, заниматься физкультурой. Все это укрепит организм, поможет подготовиться к зиме.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63C34682" w14:textId="7CBA4C98" w:rsidR="004C210F" w:rsidRPr="004C210F" w:rsidRDefault="004C210F" w:rsidP="004C21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</w:p>
    <w:p w14:paraId="5574E1C9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1"/>
        <w:rPr>
          <w:rFonts w:ascii="inherit" w:eastAsia="Times New Roman" w:hAnsi="inherit" w:cs="Helvetica"/>
          <w:color w:val="1D1D1D"/>
          <w:sz w:val="36"/>
          <w:szCs w:val="36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8"/>
          <w:szCs w:val="48"/>
          <w:bdr w:val="none" w:sz="0" w:space="0" w:color="auto" w:frame="1"/>
          <w:lang w:eastAsia="ru-RU"/>
        </w:rPr>
        <w:t>Как укрепить иммунитет ребенку?</w:t>
      </w:r>
    </w:p>
    <w:p w14:paraId="0006BFD4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Самое главное желание всех родителей, чтобы их дети как можно реже болели, были энергичными, веселыми. Мама и папа должны сделать все возможное, чтобы повысить иммунитет у своего ребенка.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Для этого нужно придерживаться простых правил.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1DF9D965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Соблюдать правила личной гигиены</w:t>
      </w:r>
    </w:p>
    <w:p w14:paraId="1515C612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С самого раннего детства необходимо приучить ребенка тщательно мыть руки с мылом перед приемом пищи, после посещения туалета, общения с </w:t>
      </w:r>
      <w:hyperlink r:id="rId22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домашними питомцами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, после прогулки на улице.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Если ребенок не хочет мыть руки, его можно заинтересовать необычным фигурным мылом или красочным полотенцем с нарисованными зверюшками.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7F5C6180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Следить за правильным питанием</w:t>
      </w:r>
    </w:p>
    <w:p w14:paraId="4BD7EC7C" w14:textId="7506D634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Рацион детей</w:t>
      </w:r>
      <w:r w:rsidR="007C1CA5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старшего возраста должен содержать несколько видов овощей и фруктов. Их следует употреблять при каждом приеме пищи. </w:t>
      </w:r>
    </w:p>
    <w:p w14:paraId="359823EB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Обеспечивать полноценный сон</w:t>
      </w:r>
    </w:p>
    <w:p w14:paraId="28A6C42A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Дети ведут активный образ жизни, поэтому для восстановления физических сил им необходим здоровый сон.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Продолжительность сна новорожденных должна быть не менее 18 часов, у детей дошкольного возраста – около 10 часов.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</w:t>
      </w:r>
    </w:p>
    <w:p w14:paraId="20C05846" w14:textId="07CA12E4" w:rsidR="004C210F" w:rsidRPr="004C210F" w:rsidRDefault="004C210F" w:rsidP="004C210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</w:p>
    <w:p w14:paraId="0E07472E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Вести здоровый,</w:t>
      </w:r>
      <w:r w:rsidRPr="004C210F"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  <w:t> </w:t>
      </w: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активный образ жизни</w:t>
      </w:r>
    </w:p>
    <w:p w14:paraId="484269B5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Приучить ребенка к занятиям </w:t>
      </w:r>
      <w:hyperlink r:id="rId23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спортом</w:t>
        </w:r>
      </w:hyperlink>
      <w:r w:rsidRPr="007C1CA5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ru-RU"/>
        </w:rPr>
        <w:t> 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совсем несложно.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Нужно просто заниматься физкультурой всей семьей.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Для этого подойдут и совместные походы на природу или рыбалку, поездки на велосипеде, катание на лыжах/коньках, игра в волейбол или теннис. </w:t>
      </w:r>
    </w:p>
    <w:p w14:paraId="36DE0EDC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outlineLvl w:val="2"/>
        <w:rPr>
          <w:rFonts w:ascii="inherit" w:eastAsia="Times New Roman" w:hAnsi="inherit" w:cs="Helvetica"/>
          <w:color w:val="1D1D1D"/>
          <w:sz w:val="27"/>
          <w:szCs w:val="27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42"/>
          <w:szCs w:val="42"/>
          <w:bdr w:val="none" w:sz="0" w:space="0" w:color="auto" w:frame="1"/>
          <w:lang w:eastAsia="ru-RU"/>
        </w:rPr>
        <w:t>Своевременно делать необходимые прививки</w:t>
      </w:r>
    </w:p>
    <w:p w14:paraId="7FECDA0C" w14:textId="77777777" w:rsidR="004C210F" w:rsidRPr="004C210F" w:rsidRDefault="004C210F" w:rsidP="004C210F">
      <w:pPr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ru-RU"/>
        </w:rPr>
      </w:pP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Неокрепший детский организм подвержен различным </w:t>
      </w:r>
      <w:hyperlink r:id="rId24" w:history="1">
        <w:r w:rsidRPr="007C1CA5">
          <w:rPr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ru-RU"/>
          </w:rPr>
          <w:t>инфекциям</w:t>
        </w:r>
      </w:hyperlink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. Ребенок может заразиться через потребляемую пищу, вдыхаемый воздух, окружающие предметы. Чтобы этого не произошло необходимо своевременно проводить вакцинацию. </w:t>
      </w:r>
      <w:r w:rsidRPr="004C210F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ru-RU"/>
        </w:rPr>
        <w:t>Современные вакцины содержат минимальное количество антигенов, поэтому они практически не вызывают осложнений.</w:t>
      </w:r>
      <w:r w:rsidRPr="004C210F">
        <w:rPr>
          <w:rFonts w:ascii="inherit" w:eastAsia="Times New Roman" w:hAnsi="inherit" w:cs="Helvetica"/>
          <w:color w:val="1D1D1D"/>
          <w:sz w:val="21"/>
          <w:szCs w:val="21"/>
          <w:bdr w:val="none" w:sz="0" w:space="0" w:color="auto" w:frame="1"/>
          <w:lang w:eastAsia="ru-RU"/>
        </w:rPr>
        <w:t> Вакцинация помогает иммунной системе ребенка справляться с опасными заболеваниями. </w:t>
      </w:r>
    </w:p>
    <w:p w14:paraId="6EC7DCEA" w14:textId="7D714DAF" w:rsidR="004C210F" w:rsidRDefault="00897B2E">
      <w:hyperlink r:id="rId25" w:history="1">
        <w:r w:rsidR="004C210F" w:rsidRPr="009250DA">
          <w:rPr>
            <w:rStyle w:val="a3"/>
          </w:rPr>
          <w:t>https://ukrepit-immunitet.ru/profilaktika-i-gigiena/leto/</w:t>
        </w:r>
      </w:hyperlink>
    </w:p>
    <w:p w14:paraId="11E5C12A" w14:textId="77777777" w:rsidR="004C210F" w:rsidRDefault="004C210F"/>
    <w:sectPr w:rsidR="004C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7B55"/>
    <w:multiLevelType w:val="multilevel"/>
    <w:tmpl w:val="9D84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616DF"/>
    <w:multiLevelType w:val="multilevel"/>
    <w:tmpl w:val="1E0E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322B2B"/>
    <w:multiLevelType w:val="multilevel"/>
    <w:tmpl w:val="AE52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B822F0"/>
    <w:multiLevelType w:val="multilevel"/>
    <w:tmpl w:val="002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497DEB"/>
    <w:multiLevelType w:val="multilevel"/>
    <w:tmpl w:val="FD82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0F"/>
    <w:rsid w:val="004C210F"/>
    <w:rsid w:val="007C1CA5"/>
    <w:rsid w:val="00897B2E"/>
    <w:rsid w:val="00C657C5"/>
    <w:rsid w:val="00E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54D2"/>
  <w15:chartTrackingRefBased/>
  <w15:docId w15:val="{208C02C7-4874-4853-B96B-1B8D30E4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epit-immunitet.ru/vitaminy/vitaminy-dlya-ukrepleniya-immuniteta/" TargetMode="External"/><Relationship Id="rId13" Type="http://schemas.openxmlformats.org/officeDocument/2006/relationships/hyperlink" Target="https://ukrepit-immunitet.ru/zabolevaniya/allergiya/" TargetMode="External"/><Relationship Id="rId18" Type="http://schemas.openxmlformats.org/officeDocument/2006/relationships/hyperlink" Target="https://ukrepit-immunitet.ru/zozh/vim-hof-zakalivanie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krepit-immunitet.ru/more-i-immunitet-kak-poezdki-na-more-ukreplyayut-immunitet/" TargetMode="External"/><Relationship Id="rId7" Type="http://schemas.openxmlformats.org/officeDocument/2006/relationships/hyperlink" Target="https://ukrepit-immunitet.ru/vitaminy/vitamin-d-dlya-immuniteta/" TargetMode="External"/><Relationship Id="rId12" Type="http://schemas.openxmlformats.org/officeDocument/2006/relationships/hyperlink" Target="https://ukrepit-immunitet.ru/immunitet/holod-i-immunitet/" TargetMode="External"/><Relationship Id="rId17" Type="http://schemas.openxmlformats.org/officeDocument/2006/relationships/hyperlink" Target="https://ukrepit-immunitet.ru/immunitet/stress-i-immunitet/" TargetMode="External"/><Relationship Id="rId25" Type="http://schemas.openxmlformats.org/officeDocument/2006/relationships/hyperlink" Target="https://ukrepit-immunitet.ru/profilaktika-i-gigiena/let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repit-immunitet.ru/zozh/progulki-i-immunitet/" TargetMode="External"/><Relationship Id="rId20" Type="http://schemas.openxmlformats.org/officeDocument/2006/relationships/hyperlink" Target="https://ukrepit-immunitet.ru/profilaktika-i-gigiena/profilaktika-orvi-i-gripp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repit-immunitet.ru/immunitet/immunitet-kratko/" TargetMode="External"/><Relationship Id="rId11" Type="http://schemas.openxmlformats.org/officeDocument/2006/relationships/hyperlink" Target="https://ukrepit-immunitet.ru/naturalnye-sredstva/son-i-immunitet/" TargetMode="External"/><Relationship Id="rId24" Type="http://schemas.openxmlformats.org/officeDocument/2006/relationships/hyperlink" Target="https://ukrepit-immunitet.ru/zabolevaniya/infekczii-snizhayushhie-immunite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krepit-immunitet.ru/zabolevaniya/nasmork-i-oslozhneniya/" TargetMode="External"/><Relationship Id="rId23" Type="http://schemas.openxmlformats.org/officeDocument/2006/relationships/hyperlink" Target="https://ukrepit-immunitet.ru/zozh/samie-poleznie-vidy-sporta/" TargetMode="External"/><Relationship Id="rId10" Type="http://schemas.openxmlformats.org/officeDocument/2006/relationships/hyperlink" Target="https://ukrepit-immunitet.ru/immunitet/nervnaya-sistema/" TargetMode="External"/><Relationship Id="rId19" Type="http://schemas.openxmlformats.org/officeDocument/2006/relationships/hyperlink" Target="https://ukrepit-immunitet.ru/zozh/zakalivanie-po-knej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epit-immunitet.ru/profilaktika-i-gigiena/immunitet-zimoj/" TargetMode="External"/><Relationship Id="rId14" Type="http://schemas.openxmlformats.org/officeDocument/2006/relationships/hyperlink" Target="https://ukrepit-immunitet.ru/immunitet/mestnyj-immunitet-slizistoj-obolochki-nosa/" TargetMode="External"/><Relationship Id="rId22" Type="http://schemas.openxmlformats.org/officeDocument/2006/relationships/hyperlink" Target="https://ukrepit-immunitet.ru/zabolevaniya/bolezni-ot-domashnih-zhivotny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Сентякова</dc:creator>
  <cp:keywords/>
  <dc:description/>
  <cp:lastModifiedBy>Мария Сентякова</cp:lastModifiedBy>
  <cp:revision>4</cp:revision>
  <dcterms:created xsi:type="dcterms:W3CDTF">2020-12-07T19:20:00Z</dcterms:created>
  <dcterms:modified xsi:type="dcterms:W3CDTF">2020-12-08T13:01:00Z</dcterms:modified>
</cp:coreProperties>
</file>